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РОСТОВСКОЙ ОБЛАСТИ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15 декабря 2011 г. N 240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ОРГАНИЗАЦИИ И ОБЕСПЕЧЕНИЯ ОТДЫХА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ОЗДОРОВЛЕНИЯ ДЕТЕЙ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13551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551A" w:rsidRDefault="0013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3551A" w:rsidRDefault="0013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РО</w:t>
            </w:r>
            <w:proofErr w:type="gramEnd"/>
          </w:p>
          <w:p w:rsidR="0013551A" w:rsidRDefault="0013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10.02.2012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30.11.2012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1041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07.03.2013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551A" w:rsidRDefault="0013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16.01.2014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25.07.2014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16.04.2015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275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551A" w:rsidRDefault="0013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04.02.2016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27.07.2016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15.03.2017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551A" w:rsidRDefault="0013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05.07.2017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14.02.2018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05.09.2018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551A" w:rsidRDefault="0013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30.05.2019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06.04.2020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26.10.2020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551A" w:rsidRDefault="0013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05.04.2021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287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14.09.2022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757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Областным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22.10.2004 N 165-ЗС "О социальной поддержке детства в Ростовской области", в целях организации и обеспечения отдыха и оздоровления детей Правительство Ростовской области постановляет: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1 - 2. Утратили силу. -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06.04.2020 N 286.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Определить министерство труда и социального развития Ростовской области уполномоченным органом исполнительной власти Ростовской области по организации отдыха и оздоровления детей, находящихся в трудной жизненной ситуации, следующих категорий: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Министерству труда и социального развития Ростовской области (Елисеева Е.В.):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организовать и обеспечить финансирование мероприятий по отдыху и оздоровлению детей, находящихся в трудной жизненной ситуации, указанных в абзацах третьем и четвертом настоящего пункта, а также в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подпункте 5.1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четвертом подпункта 5.2 пункта 5</w:t>
        </w:r>
      </w:hyperlink>
      <w:r>
        <w:rPr>
          <w:rFonts w:ascii="Arial" w:hAnsi="Arial" w:cs="Arial"/>
          <w:sz w:val="20"/>
          <w:szCs w:val="20"/>
        </w:rPr>
        <w:t xml:space="preserve"> настоящего постановления;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организовать отдых и оздоровление детей-сирот, детей, оставшихся без попечения родителей, детей, находящихся в социально опасном положении, находящихся в учреждениях социального обслуживания семьи и детей, оказывающих услуги в стационарной форме, подведомственных министерству труда и социального развития Ростовской области;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организовать совместно с главами администраций муниципальных районов и городских округов в Ростовской области отдых и оздоровление детей, находящихся в социально опасном положении, проживающих в малоимущих семьях.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Министерству общего и профессионального образования Ростовской области (Фатеев А.Е.) организовать: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14.09.2022 N 757)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27"/>
      <w:bookmarkEnd w:id="0"/>
      <w:r>
        <w:rPr>
          <w:rFonts w:ascii="Arial" w:hAnsi="Arial" w:cs="Arial"/>
          <w:sz w:val="20"/>
          <w:szCs w:val="20"/>
        </w:rPr>
        <w:t>5.1. Отдых и оздоровление детей-сирот и детей, оставшихся без попечения родителей, находящихся в государственных образовательных организациях всех типов, в центрах помощи детям, оставшимся без попечения родителей, подведомственных министерству общего и профессионального образования Ростовской области.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5.1 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Совместно с главами муниципальных образований Ростовской области: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0"/>
      <w:bookmarkEnd w:id="1"/>
      <w:r>
        <w:rPr>
          <w:rFonts w:ascii="Arial" w:hAnsi="Arial" w:cs="Arial"/>
          <w:sz w:val="20"/>
          <w:szCs w:val="20"/>
        </w:rPr>
        <w:lastRenderedPageBreak/>
        <w:t>отдых и оздоровление детей-сирот и детей, оставшихся без попечения родителей, находящихся под опекой или попечительством;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отдых и оздоровление детей-сирот и детей, оставшихся без попечения родителей, воспитывающихся в приемных семьях;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2"/>
      <w:bookmarkEnd w:id="2"/>
      <w:r>
        <w:rPr>
          <w:rFonts w:ascii="Arial" w:hAnsi="Arial" w:cs="Arial"/>
          <w:sz w:val="20"/>
          <w:szCs w:val="20"/>
        </w:rPr>
        <w:t>отдых и оздоровление одаренных детей, проживающих в малоимущих семьях;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работу организаций отдыха детей и их оздоровления, организованных образовательными организациями, осуществляющими организацию отдыха и </w:t>
      </w:r>
      <w:proofErr w:type="gramStart"/>
      <w:r>
        <w:rPr>
          <w:rFonts w:ascii="Arial" w:hAnsi="Arial" w:cs="Arial"/>
          <w:sz w:val="20"/>
          <w:szCs w:val="20"/>
        </w:rPr>
        <w:t>оздоровления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в каникулярное время (дневного пребывания), детских лагерей палаточного типа, профильных смен на базе организаций отдыха детей и их оздоровления;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содействие в комплектовании организаций отдыха детей и их оздоровления педагогическими кадрами, проведение работы по сбору и анализу данных образовательных организаций высшего образования и организаций дополнительного профессионального образования, реализующих дополнительные профессиональные программы для работников организаций отдыха детей и их оздоровления в Ростовской области, и информирование муниципальных образований о ресурсах по подготовке кадров организаций отдыха детей и их оздоровления в Ростовской области;</w:t>
      </w:r>
      <w:proofErr w:type="gramEnd"/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с организаторами детской оздоровительной кампании, руководителями организаций отдыха детей и их оздоровления (независимо от их организационно-правовых форм и форм собственности) обучающих семинаров, обеспечение их методическими рекомендациями.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Министерству здравоохранения Ростовской области (Кобзев Ю.В.):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05.04.2021 N 287)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организацию своевременного и качественного медицинского осмотра детей до 18 лет, направляемых в организации отдыха детей и их оздоровления, детей в возрасте от 14 до 18 лет, направляемых службой занятости населения на временную работу в свободное от учебы время, а также работников всех категорий организаций отдыха детей и их оздоровления;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осуществлять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организацией медицинского обеспечения отдыхающих детей и организацией санитарно-просветительской работы по пропаганде здорового образа жизни;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30.05.2019 N 386)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оказывать организациям отдыха детей и их оздоровления независимо от их организационно-правовых форм и форм собственности организационно-методическую помощь по вопросам медицинского обеспечения оздоровительной кампании.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Министерству культуры Ростовской области (Дмитриева А.А.) организовать посещение группами детей музеев и выставок (кроме коммерческих) один раз в неделю в летний период без взимания платы по предварительным заявкам образовательных организаций и организаций отдыха детей и их оздоровления.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14.02.2018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N 69</w:t>
        </w:r>
      </w:hyperlink>
      <w:r>
        <w:rPr>
          <w:rFonts w:ascii="Arial" w:hAnsi="Arial" w:cs="Arial"/>
          <w:sz w:val="20"/>
          <w:szCs w:val="20"/>
        </w:rPr>
        <w:t xml:space="preserve">, от 30.05.2019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386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Управлению государственной службы занятости населения Ростовской области (Григорян С.Р.):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25.07.2014 N 523)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формирование и функционирование областного банка вакансий для несовершеннолетних граждан;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организовать временное трудоустройство несовершеннолетних граждан в возрасте от 14 до 18 лет в летний период и в свободное от учебы время, а также обеспечить совместно с главами муниципальных образований в Ростовской области их временную занятость в лагерях, организованных образовательными организациями, осуществляющими организацию отдыха и оздоровление обучающихся в каникулярное </w:t>
      </w:r>
      <w:r>
        <w:rPr>
          <w:rFonts w:ascii="Arial" w:hAnsi="Arial" w:cs="Arial"/>
          <w:sz w:val="20"/>
          <w:szCs w:val="20"/>
        </w:rPr>
        <w:lastRenderedPageBreak/>
        <w:t xml:space="preserve">время (дневного пребывания), особое </w:t>
      </w:r>
      <w:proofErr w:type="gramStart"/>
      <w:r>
        <w:rPr>
          <w:rFonts w:ascii="Arial" w:hAnsi="Arial" w:cs="Arial"/>
          <w:sz w:val="20"/>
          <w:szCs w:val="20"/>
        </w:rPr>
        <w:t>внимание</w:t>
      </w:r>
      <w:proofErr w:type="gramEnd"/>
      <w:r>
        <w:rPr>
          <w:rFonts w:ascii="Arial" w:hAnsi="Arial" w:cs="Arial"/>
          <w:sz w:val="20"/>
          <w:szCs w:val="20"/>
        </w:rPr>
        <w:t xml:space="preserve"> уделив несовершеннолетним, находящимся в трудной жизненной ситуации.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Утратил силу. -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16.04.2015 N 275.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Департаменту потребительского рынка Ростовской области (Панкратов А.П.) оказывать методическую помощь и осуществлять мониторинг соблюдения законодательства по защите прав потребителей при организации отдыха и оздоровления детей.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РО от 04.02.2016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N 54</w:t>
        </w:r>
      </w:hyperlink>
      <w:r>
        <w:rPr>
          <w:rFonts w:ascii="Arial" w:hAnsi="Arial" w:cs="Arial"/>
          <w:sz w:val="20"/>
          <w:szCs w:val="20"/>
        </w:rPr>
        <w:t xml:space="preserve">, от 30.05.2019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N 386</w:t>
        </w:r>
      </w:hyperlink>
      <w:r>
        <w:rPr>
          <w:rFonts w:ascii="Arial" w:hAnsi="Arial" w:cs="Arial"/>
          <w:sz w:val="20"/>
          <w:szCs w:val="20"/>
        </w:rPr>
        <w:t xml:space="preserve">, от 14.09.2022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N 757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Рекомендовать: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 Главному управлению Министерства внутренних дел Российской Федерации по Ростовской области (</w:t>
      </w:r>
      <w:proofErr w:type="spellStart"/>
      <w:r>
        <w:rPr>
          <w:rFonts w:ascii="Arial" w:hAnsi="Arial" w:cs="Arial"/>
          <w:sz w:val="20"/>
          <w:szCs w:val="20"/>
        </w:rPr>
        <w:t>Агарков</w:t>
      </w:r>
      <w:proofErr w:type="spellEnd"/>
      <w:r>
        <w:rPr>
          <w:rFonts w:ascii="Arial" w:hAnsi="Arial" w:cs="Arial"/>
          <w:sz w:val="20"/>
          <w:szCs w:val="20"/>
        </w:rPr>
        <w:t xml:space="preserve"> О.П.):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25.07.2014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N 523</w:t>
        </w:r>
      </w:hyperlink>
      <w:r>
        <w:rPr>
          <w:rFonts w:ascii="Arial" w:hAnsi="Arial" w:cs="Arial"/>
          <w:sz w:val="20"/>
          <w:szCs w:val="20"/>
        </w:rPr>
        <w:t xml:space="preserve">, от 14.02.2018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69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без взимания платы сопровождение организованных групп детей к месту отдыха и обратно по заявкам образовательных организаций и организаций отдыха детей и их оздоровления, органов социальной защиты населения муниципальных районов и городских округов, областных учреждений социального обслуживания населения;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27.07.2016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N 533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проверку технического состояния автомобильного транспорта, выделяемого для перевозки детей;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обеспечить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допуском водителей к управлению транспортным средством, осуществляющим перевозки детей;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осуществлять совместно с министерством общего и профессионального образования Ростовской области меры по предупреждению детского дорожно-транспортного травматизма и созданию условий для безопасности нахождения детей на улицах в период каникул.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11.2. Управлению Федеральной службы по надзору в сфере защиты прав потребителей и благополучия человека по Ростовской области (Ковалев Е.В.) обеспечить проведение санитарно-эпидемиологических обследований организаций отдыха детей и их оздоровления всех типов перед их открытием, надзор за соблюдением санитарно-эпидемиологических требований, в том числе за выполнением норм питания.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РО от 16.04.2015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15.03.2017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N 162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 Главному врачу федерального бюджетного учреждения здравоохранения "Центр гигиены и эпидемиологии в Ростовской области" (</w:t>
      </w:r>
      <w:proofErr w:type="spellStart"/>
      <w:r>
        <w:rPr>
          <w:rFonts w:ascii="Arial" w:hAnsi="Arial" w:cs="Arial"/>
          <w:sz w:val="20"/>
          <w:szCs w:val="20"/>
        </w:rPr>
        <w:t>Карпущенко</w:t>
      </w:r>
      <w:proofErr w:type="spellEnd"/>
      <w:r>
        <w:rPr>
          <w:rFonts w:ascii="Arial" w:hAnsi="Arial" w:cs="Arial"/>
          <w:sz w:val="20"/>
          <w:szCs w:val="20"/>
        </w:rPr>
        <w:t xml:space="preserve"> Г.В.):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15.03.2017 N 162)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11.3.1. </w:t>
      </w:r>
      <w:proofErr w:type="gramStart"/>
      <w:r>
        <w:rPr>
          <w:rFonts w:ascii="Arial" w:hAnsi="Arial" w:cs="Arial"/>
          <w:sz w:val="20"/>
          <w:szCs w:val="20"/>
        </w:rPr>
        <w:t xml:space="preserve">Обеспечить в рамках государственного задания по поручениям Управления Федеральной службы по надзору в сфере защиты прав потребителей и благополучия человека по Ростовской области и его территориальных отделов медицинские обследования персонала (при необходимости), поступающего на работу в организации отдыха детей и их оздоровления всех типов (на обнаружение яиц гельминтов, возбудителей кишечных инфекций, серологическое обследование на брюшной тиф, исследования на наличие </w:t>
      </w:r>
      <w:proofErr w:type="spellStart"/>
      <w:r>
        <w:rPr>
          <w:rFonts w:ascii="Arial" w:hAnsi="Arial" w:cs="Arial"/>
          <w:sz w:val="20"/>
          <w:szCs w:val="20"/>
        </w:rPr>
        <w:t>энтеровирусов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ротавирусов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11.3.2. Предусмотреть тарифы не выше утвержденных Тарифным соглашением при заключении договоров с муниципальными лечебно-профилактическими учреждениями на проведение медицинских обследований детей (на обнаружение яиц гельминтов, возбудителя дифтерии у </w:t>
      </w:r>
      <w:proofErr w:type="spellStart"/>
      <w:r>
        <w:rPr>
          <w:rFonts w:ascii="Arial" w:hAnsi="Arial" w:cs="Arial"/>
          <w:sz w:val="20"/>
          <w:szCs w:val="20"/>
        </w:rPr>
        <w:t>непривитых</w:t>
      </w:r>
      <w:proofErr w:type="spellEnd"/>
      <w:r>
        <w:rPr>
          <w:rFonts w:ascii="Arial" w:hAnsi="Arial" w:cs="Arial"/>
          <w:sz w:val="20"/>
          <w:szCs w:val="20"/>
        </w:rPr>
        <w:t>, носительство кишечных инфекций), направляющихся в организации отдыха детей и их оздоровления.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РО от 16.04.2015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11.3.3. Проводить в рамках финансового обеспечения государственного задания по заявкам организаций, осуществляющих отдых и оздоровление детей, профессиональную гигиеническую подготовку с аттестацией персонала, направляемого для работы в организации отдыха детей и их оздоровления.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РО от 16.04.2015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11.4. </w:t>
      </w:r>
      <w:proofErr w:type="gramStart"/>
      <w:r>
        <w:rPr>
          <w:rFonts w:ascii="Arial" w:hAnsi="Arial" w:cs="Arial"/>
          <w:sz w:val="20"/>
          <w:szCs w:val="20"/>
        </w:rPr>
        <w:t>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(Филиппов С.И.) обеспечить проведение мероприятий по контролю (надзору) за соблюдением обязательных требований пожарной безопасности организаций отдыха детей и их оздоровления всех типов в соответствии с законодательством Российской Федерации до начала их фактической эксплуатации.</w:t>
      </w:r>
      <w:proofErr w:type="gramEnd"/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11.4 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11.5. Государственной инспекции труда в Ростовской области (Федянин Н.Д.) осуществлять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работодателями трудового законодательства в части обеспечения гарантий и компенсаций, соблюдения условий оплаты труда, охраны труда и техники безопасности в отношении работающих несовершеннолетних.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25.07.2014 N 523)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 Главам муниципальных образований Ростовской области совместно с руководителями организаций: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11.6.1. Создать городские и районные межведомственные комиссии по вопросам организации отдыха и оздоровления детей.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11.6.1 в ред.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11.6.2. Принять соответствующие нормативные правовые акты, разработать мероприятия по проведению детской оздоровительной кампании.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11.6.2 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16.04.2015 N 275)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11.6.3. Определить уполномоченный орган по организации отдыха и оздоровления детей.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11.6.4. Обеспечить: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охват всеми формами занятости детей в возрасте от 14 до 18 лет, всеми формами отдыха и оздоровления детей в возрасте от 6 до 18 лет не ниже 70 процентов от общего количества детей вышеуказанного возраста, проживающих на территории Ростовской области;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страхованием детей, направляемых на отдых;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работу организаций отдыха детей и их оздоровления.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четвертый введен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16.04.2015 N 275; в ред.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11.6.4 в ред.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25.07.2014 N 523)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11.6.5. В рамках действующих муниципальных программ предусмотреть мероприятия по сохранению и развитию материально-технической базы организаций отдыха детей и их оздоровления, развитию различных форм отдыха и оздоровления детей по месту жительства.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11.6.6. Проводить информационно-разъяснительную работу с населением по проведению оздоровительной кампании детей.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11.6.7. </w:t>
      </w:r>
      <w:proofErr w:type="gramStart"/>
      <w:r>
        <w:rPr>
          <w:rFonts w:ascii="Arial" w:hAnsi="Arial" w:cs="Arial"/>
          <w:sz w:val="20"/>
          <w:szCs w:val="20"/>
        </w:rPr>
        <w:t>Создать условия для обеспечения безопасности жизни и здоровья детей, предупреждения детского травматизма, безопасности дорожного движения в период школьных каникул, уделяя особое внимание организации полноценного питания детей, обеспечению детей качественными и безопасными продуктами питания, укомплектованию организаций квалифицированными специалистами, соблюдению санитарно-эпидемиологических требований и требований противопожарной безопасности в организациях отдыха детей и их оздоровления.</w:t>
      </w:r>
      <w:proofErr w:type="gramEnd"/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11.6.8. Обеспечить подготовку и приемку организаций отдыха детей и их оздоровления не </w:t>
      </w:r>
      <w:proofErr w:type="gramStart"/>
      <w:r>
        <w:rPr>
          <w:rFonts w:ascii="Arial" w:hAnsi="Arial" w:cs="Arial"/>
          <w:sz w:val="20"/>
          <w:szCs w:val="20"/>
        </w:rPr>
        <w:t>позднее</w:t>
      </w:r>
      <w:proofErr w:type="gramEnd"/>
      <w:r>
        <w:rPr>
          <w:rFonts w:ascii="Arial" w:hAnsi="Arial" w:cs="Arial"/>
          <w:sz w:val="20"/>
          <w:szCs w:val="20"/>
        </w:rPr>
        <w:t xml:space="preserve"> чем за 5 дней до приема организациями детей на отдых и оздоровление, не допускать их открытия без заключений, выданных Управлением Федеральной службы по надзору в сфере защиты прав потребителей и благополучия человека по Ростовской области, а также при наличии нарушений требований пожарной безопасности, выявленных по результатам проверок, проводимых органами государственного пожарного надзора.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11.6.9. Предусмотреть для организованных групп детей льготное культурно-экскурсионное и транспортное обслуживание, а также использование спортивных учреждений.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11.6.10. </w:t>
      </w:r>
      <w:proofErr w:type="gramStart"/>
      <w:r>
        <w:rPr>
          <w:rFonts w:ascii="Arial" w:hAnsi="Arial" w:cs="Arial"/>
          <w:sz w:val="20"/>
          <w:szCs w:val="20"/>
        </w:rPr>
        <w:t>Обеспечить выполнение санитарно-эпидемиологических требований при перевозке детей к местам отдыха железнодорожным и автомобильным транспортом, не допуская выезда детских организованных групп без уведомления об этом Управления Федеральной службы по надзору в сфере защиты прав потребителей и благополучия человека по Ростовской области и его территориальных отделов, министерства труда и социального развития Ростовской области.</w:t>
      </w:r>
      <w:proofErr w:type="gramEnd"/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постановлений Правительства РО от 16.04.2015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11.6.11. </w:t>
      </w:r>
      <w:proofErr w:type="gramStart"/>
      <w:r>
        <w:rPr>
          <w:rFonts w:ascii="Arial" w:hAnsi="Arial" w:cs="Arial"/>
          <w:sz w:val="20"/>
          <w:szCs w:val="20"/>
        </w:rPr>
        <w:t xml:space="preserve">Обеспечить в полном объеме проведение дезинсекционных, </w:t>
      </w:r>
      <w:proofErr w:type="spellStart"/>
      <w:r>
        <w:rPr>
          <w:rFonts w:ascii="Arial" w:hAnsi="Arial" w:cs="Arial"/>
          <w:sz w:val="20"/>
          <w:szCs w:val="20"/>
        </w:rPr>
        <w:t>дератизационных</w:t>
      </w:r>
      <w:proofErr w:type="spellEnd"/>
      <w:r>
        <w:rPr>
          <w:rFonts w:ascii="Arial" w:hAnsi="Arial" w:cs="Arial"/>
          <w:sz w:val="20"/>
          <w:szCs w:val="20"/>
        </w:rPr>
        <w:t xml:space="preserve"> мероприятий, противоклещевых обработок на территории организации отдыха детей и их оздоровления и барьерной обработки прилегающей к организации отдыха детей и их оздоровления территории перед каждой оздоровительной сменой в целях профилактики крымской геморрагической лихорадки, туляремии, лептоспироза, лихорадки Западного Нила с обязательным предварительным энтомологическим обследованием территорий энтомологами.</w:t>
      </w:r>
      <w:proofErr w:type="gramEnd"/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11.6.12. Информировать не менее чем за трое суток Управление Федеральной службы по надзору в сфере защиты прав потребителей и благополучия человека по Ростовской области и Северо-Кавказский дорожный филиал федерального бюджетного учреждения здравоохранения "Центр гигиены и эпидемиологии по железнодорожному транспорту" о численности организованных групп и планируемых сроках отправки детей к местам отдыха.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11.6.13. Изыскать средства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подготовку к открытию организаций отдыха детей и их оздоровления, находящихся в собственности муниципального образования или расположенных на территории муниципального образования;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полную или частичную оплату проезда детей к местам отдыха и обратно;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оплату наценки для организаций общественного питания на сырье и покупные товары, используемые для приготовления продукции собственного производства;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возмещение расходов лечебно-профилактических учреждений, связанных с направлением медицинских работников для работы в организации отдыха детей и их оздоровления, находящиеся в ведении органов местного самоуправления;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РО от 16.04.2015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N 275</w:t>
        </w:r>
      </w:hyperlink>
      <w:r>
        <w:rPr>
          <w:rFonts w:ascii="Arial" w:hAnsi="Arial" w:cs="Arial"/>
          <w:sz w:val="20"/>
          <w:szCs w:val="20"/>
        </w:rPr>
        <w:t xml:space="preserve">, от 26.10.2020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выделение средств на обеспечение организаций отдыха детей и их оздоровления, находящихся в ведении органов местного самоуправления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м</w:t>
      </w:r>
      <w:proofErr w:type="gramEnd"/>
      <w:r>
        <w:rPr>
          <w:rFonts w:ascii="Arial" w:hAnsi="Arial" w:cs="Arial"/>
          <w:sz w:val="20"/>
          <w:szCs w:val="20"/>
        </w:rPr>
        <w:t>едицинским оборудованием;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</w:t>
      </w:r>
      <w:proofErr w:type="gramEnd"/>
      <w:r>
        <w:rPr>
          <w:rFonts w:ascii="Arial" w:hAnsi="Arial" w:cs="Arial"/>
          <w:sz w:val="20"/>
          <w:szCs w:val="20"/>
        </w:rPr>
        <w:t>едицинское сопровождение детских организованных групп в пути следования к месту отдыха и обратно, а также оказание медицинской помощи детям в пути следования и дальнейшую отправку их до места назначения в случае вынужденной госпитализации.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11.6.14. Принять участие в организации и финансировании временного трудоустройства несовершеннолетних граждан в возрасте от 14 до 18 лет в свободное от учебы время.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11.6.14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16.04.2015 N 275)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11.7. Департаменту по предупреждению и ликвидации чрезвычайных ситуаций Ростовской области (</w:t>
      </w:r>
      <w:proofErr w:type="spellStart"/>
      <w:r>
        <w:rPr>
          <w:rFonts w:ascii="Arial" w:hAnsi="Arial" w:cs="Arial"/>
          <w:sz w:val="20"/>
          <w:szCs w:val="20"/>
        </w:rPr>
        <w:t>Нудгин</w:t>
      </w:r>
      <w:proofErr w:type="spellEnd"/>
      <w:r>
        <w:rPr>
          <w:rFonts w:ascii="Arial" w:hAnsi="Arial" w:cs="Arial"/>
          <w:sz w:val="20"/>
          <w:szCs w:val="20"/>
        </w:rPr>
        <w:t xml:space="preserve"> П.В.) обеспечить обследование и очистку дна акваторий пляжей, организовать профилактическую работу в организациях отдыха детей и их оздоровления, функционирующих в купальный сезон на территории Ростовской области.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11.7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27.07.2016 N 533; в ред. постановлений Правительства РО от 26.10.2020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N 131</w:t>
        </w:r>
      </w:hyperlink>
      <w:r>
        <w:rPr>
          <w:rFonts w:ascii="Arial" w:hAnsi="Arial" w:cs="Arial"/>
          <w:sz w:val="20"/>
          <w:szCs w:val="20"/>
        </w:rPr>
        <w:t xml:space="preserve">, от 14.09.2022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N 757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Утратил силу. -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26.10.2020 N 131.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13. Министерству труда и социального развития Ростовской области (Елисеева Е.В.) совместно с министерством общего и профессионального образования Ростовской области, главами администраций муниципальных образований в Ростовской области обеспечить ведение единого информационного реестра получателей путевок для детей в рамках отраслевого социального регистра населения Ростовской области.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 в ред.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05.04.2021 N 287)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Признать утратившими силу правовые акты Администрации Ростовской области по </w:t>
      </w:r>
      <w:hyperlink w:anchor="Par180" w:history="1">
        <w:r>
          <w:rPr>
            <w:rFonts w:ascii="Arial" w:hAnsi="Arial" w:cs="Arial"/>
            <w:color w:val="0000FF"/>
            <w:sz w:val="20"/>
            <w:szCs w:val="20"/>
          </w:rPr>
          <w:t>Перечню</w:t>
        </w:r>
      </w:hyperlink>
      <w:r>
        <w:rPr>
          <w:rFonts w:ascii="Arial" w:hAnsi="Arial" w:cs="Arial"/>
          <w:sz w:val="20"/>
          <w:szCs w:val="20"/>
        </w:rPr>
        <w:t xml:space="preserve"> согласно приложению N 3.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Постановление вступает в силу со дня его официального опубликования.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постановления возложить на заместителя Губернатора Ростовской области </w:t>
      </w:r>
      <w:proofErr w:type="spellStart"/>
      <w:r>
        <w:rPr>
          <w:rFonts w:ascii="Arial" w:hAnsi="Arial" w:cs="Arial"/>
          <w:sz w:val="20"/>
          <w:szCs w:val="20"/>
        </w:rPr>
        <w:t>Пучкова</w:t>
      </w:r>
      <w:proofErr w:type="spellEnd"/>
      <w:r>
        <w:rPr>
          <w:rFonts w:ascii="Arial" w:hAnsi="Arial" w:cs="Arial"/>
          <w:sz w:val="20"/>
          <w:szCs w:val="20"/>
        </w:rPr>
        <w:t xml:space="preserve"> А.В.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14.09.2022 N 757)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Вице-губернатор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Ростовской области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С.И.ГОРБАНЬ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 вносит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труда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развития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Ростовской области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Ростовской области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15.12.2011 N 240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ОБЛАСТНОЙ МЕЖВЕДОМСТВЕННОЙ КОМИССИИ ПО ОРГАНИЗАЦИИ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ОТДЫХА И ОЗДОРОВЛЕНИЯ ДЕТЕЙ, ПРОФИЛАКТИКЕ ПРАВОНАРУШЕНИЙ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ПРЕДУПРЕЖДЕНИЮ ЧРЕЗВЫЧАЙНЫХ СИТУАЦИЙ В ОРГАНИЗАЦИЯХ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ОТДЫХА ДЕТЕЙ, В ПУТИ СЛЕДОВАНИЯ К НИМ И ОБРАТНО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Утратило силу. -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06.04.2020 N 286.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Ростовской области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15.12.2011 N 240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СОСТАВ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ОБЛАСТНОЙ МЕЖВЕДОМСТВЕННОЙ КОМИССИИ ПО ОРГАНИЗАЦИИ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ОТДЫХА И ОЗДОРОВЛЕНИЯ ДЕТЕЙ, ПРОФИЛАКТИКЕ ПРАВОНАРУШЕНИЙ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ПРЕДУПРЕЖДЕНИЮ ЧРЕЗВЫЧАЙНЫХ СИТУАЦИЙ В ОРГАНИЗАЦИЯХ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ОТДЫХА ДЕТЕЙ, В ПУТИ СЛЕДОВАНИЯ К НИМ И ОБРАТНО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Утратил силу. -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 от 06.04.2020 N 286.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Ростовской области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15.12.2011 N 240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3" w:name="Par180"/>
      <w:bookmarkEnd w:id="3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ПРАВОВЫХ АКТОВ АДМИНИСТРАЦИИ РОСТОВСКОЙ ОБЛАСТИ,</w:t>
      </w:r>
    </w:p>
    <w:p w:rsidR="0013551A" w:rsidRDefault="0013551A" w:rsidP="0013551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ПРИЗНАННЫХ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УТРАТИВШИМИ СИЛУ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Ростовской области от 18.12.2009 N 674 "О порядке организации и обеспечения отдыха и оздоровления детей".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Ростовской области от 17.05.2010 N 310 "О внесении изменений в постановление Администрации Ростовской области от 18.12.2009 N 674".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Пункт 25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Администрации Ростовской области от 29.12.2010 N 426 "О внесении изменений в некоторые постановления Администрации Ростовской области".</w:t>
      </w:r>
    </w:p>
    <w:p w:rsidR="0013551A" w:rsidRDefault="0013551A" w:rsidP="0013551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Администрации Ростовской области от 14.06.2011 N 376 "О внесении изменений и признании </w:t>
      </w:r>
      <w:proofErr w:type="gramStart"/>
      <w:r>
        <w:rPr>
          <w:rFonts w:ascii="Arial" w:hAnsi="Arial" w:cs="Arial"/>
          <w:sz w:val="20"/>
          <w:szCs w:val="20"/>
        </w:rPr>
        <w:t>утратившими</w:t>
      </w:r>
      <w:proofErr w:type="gramEnd"/>
      <w:r>
        <w:rPr>
          <w:rFonts w:ascii="Arial" w:hAnsi="Arial" w:cs="Arial"/>
          <w:sz w:val="20"/>
          <w:szCs w:val="20"/>
        </w:rPr>
        <w:t xml:space="preserve"> силу некоторых правовых актов Главы Администрации Ростовской области и Администрации Ростовской области".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общего отдела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Ростовской области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М.В.ФИШКИН</w:t>
      </w: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3551A" w:rsidRDefault="0013551A" w:rsidP="0013551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D4A02" w:rsidRDefault="00AD4A02">
      <w:bookmarkStart w:id="4" w:name="_GoBack"/>
      <w:bookmarkEnd w:id="4"/>
    </w:p>
    <w:sectPr w:rsidR="00AD4A02" w:rsidSect="004E446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1A"/>
    <w:rsid w:val="0013551A"/>
    <w:rsid w:val="00483B2B"/>
    <w:rsid w:val="00AD4A02"/>
    <w:rsid w:val="00C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DE6687AF520C6243A4310E34F769ABA638CFC25FFAE2032EF636CF0F3F007C38D2DF5070B7A414D8DCF15F377958EAC0B7EF1010CCB566AE38AE6FP2w1M" TargetMode="External"/><Relationship Id="rId21" Type="http://schemas.openxmlformats.org/officeDocument/2006/relationships/hyperlink" Target="consultantplus://offline/ref=98DE6687AF520C6243A4310E34F769ABA638CFC25FF9E6062FFE36CF0F3F007C38D2DF5070B7A414D8DCF15F367958EAC0B7EF1010CCB566AE38AE6FP2w1M" TargetMode="External"/><Relationship Id="rId34" Type="http://schemas.openxmlformats.org/officeDocument/2006/relationships/hyperlink" Target="consultantplus://offline/ref=98DE6687AF520C6243A4310E34F769ABA638CFC25FF8E40622F136CF0F3F007C38D2DF5070B7A414D8DCF15F307958EAC0B7EF1010CCB566AE38AE6FP2w1M" TargetMode="External"/><Relationship Id="rId42" Type="http://schemas.openxmlformats.org/officeDocument/2006/relationships/hyperlink" Target="consultantplus://offline/ref=98DE6687AF520C6243A4310E34F769ABA638CFC25FF8E40623F536CF0F3F007C38D2DF5070B7A414D8DCF15C327958EAC0B7EF1010CCB566AE38AE6FP2w1M" TargetMode="External"/><Relationship Id="rId47" Type="http://schemas.openxmlformats.org/officeDocument/2006/relationships/hyperlink" Target="consultantplus://offline/ref=98DE6687AF520C6243A4310E34F769ABA638CFC25FF8E40622F036CF0F3F007C38D2DF5070B7A414D8DCF15F307958EAC0B7EF1010CCB566AE38AE6FP2w1M" TargetMode="External"/><Relationship Id="rId50" Type="http://schemas.openxmlformats.org/officeDocument/2006/relationships/hyperlink" Target="consultantplus://offline/ref=98DE6687AF520C6243A4310E34F769ABA638CFC25FF8E00A2EFE36CF0F3F007C38D2DF5070B7A414D8DCF15D367958EAC0B7EF1010CCB566AE38AE6FP2w1M" TargetMode="External"/><Relationship Id="rId55" Type="http://schemas.openxmlformats.org/officeDocument/2006/relationships/hyperlink" Target="consultantplus://offline/ref=98DE6687AF520C6243A4310E34F769ABA638CFC25FF8E40623F536CF0F3F007C38D2DF5070B7A414D8DCF15D367958EAC0B7EF1010CCB566AE38AE6FP2w1M" TargetMode="External"/><Relationship Id="rId63" Type="http://schemas.openxmlformats.org/officeDocument/2006/relationships/hyperlink" Target="consultantplus://offline/ref=98DE6687AF520C6243A4310E34F769ABA638CFC25FF8E00A2EFE36CF0F3F007C38D2DF5070B7A414D8DCF15D3D7958EAC0B7EF1010CCB566AE38AE6FP2w1M" TargetMode="External"/><Relationship Id="rId68" Type="http://schemas.openxmlformats.org/officeDocument/2006/relationships/hyperlink" Target="consultantplus://offline/ref=98DE6687AF520C6243A4310E34F769ABA638CFC25FF8E40623F536CF0F3F007C38D2DF5070B7A414D8DCF15A327958EAC0B7EF1010CCB566AE38AE6FP2w1M" TargetMode="External"/><Relationship Id="rId76" Type="http://schemas.openxmlformats.org/officeDocument/2006/relationships/hyperlink" Target="consultantplus://offline/ref=98DE6687AF520C6243A4310E34F769ABA638CFC25FF8E40623F536CF0F3F007C38D2DF5070B7A414D8DCF15B377958EAC0B7EF1010CCB566AE38AE6FP2w1M" TargetMode="External"/><Relationship Id="rId84" Type="http://schemas.openxmlformats.org/officeDocument/2006/relationships/hyperlink" Target="consultantplus://offline/ref=98DE6687AF520C6243A4310E34F769ABA638CFC25FF8E40623F736CF0F3F007C38D2DF5070B7A414D8DCF15C367958EAC0B7EF1010CCB566AE38AE6FP2w1M" TargetMode="External"/><Relationship Id="rId89" Type="http://schemas.openxmlformats.org/officeDocument/2006/relationships/hyperlink" Target="consultantplus://offline/ref=98DE6687AF520C6243A4310E34F769ABA638CFC25FFAE2032EF636CF0F3F007C38D2DF5070B7A414D8DCF15F337958EAC0B7EF1010CCB566AE38AE6FP2w1M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98DE6687AF520C6243A4310E34F769ABA638CFC25AFAEF0223FC6BC507660C7E3FDD804777FEA815D8DCF15B3F265DFFD1EFE31708D2B07DB23AACP6wEM" TargetMode="External"/><Relationship Id="rId71" Type="http://schemas.openxmlformats.org/officeDocument/2006/relationships/hyperlink" Target="consultantplus://offline/ref=98DE6687AF520C6243A4310E34F769ABA638CFC25FF8E00A2EFE36CF0F3F007C38D2DF5070B7A414D8DCF15A307958EAC0B7EF1010CCB566AE38AE6FP2w1M" TargetMode="External"/><Relationship Id="rId92" Type="http://schemas.openxmlformats.org/officeDocument/2006/relationships/hyperlink" Target="consultantplus://offline/ref=98DE6687AF520C6243A4310E34F769ABA638CFC25DFDE60623FC6BC507660C7E3FDD805577A6A414DEC2F15B2A700CB9P8w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DE6687AF520C6243A4310E34F769ABA638CFC25FF8E40622F036CF0F3F007C38D2DF5070B7A414D8DCF15E317958EAC0B7EF1010CCB566AE38AE6FP2w1M" TargetMode="External"/><Relationship Id="rId29" Type="http://schemas.openxmlformats.org/officeDocument/2006/relationships/hyperlink" Target="consultantplus://offline/ref=98DE6687AF520C6243A4310E34F769ABA638CFC25FF8E00A2EFE36CF0F3F007C38D2DF5070B7A414D8DCF15C377958EAC0B7EF1010CCB566AE38AE6FP2w1M" TargetMode="External"/><Relationship Id="rId11" Type="http://schemas.openxmlformats.org/officeDocument/2006/relationships/hyperlink" Target="consultantplus://offline/ref=98DE6687AF520C6243A4310E34F769ABA638CFC25FF8E40623F536CF0F3F007C38D2DF5070B7A414D8DCF15E317958EAC0B7EF1010CCB566AE38AE6FP2w1M" TargetMode="External"/><Relationship Id="rId24" Type="http://schemas.openxmlformats.org/officeDocument/2006/relationships/hyperlink" Target="consultantplus://offline/ref=98DE6687AF520C6243A4310E34F769ABA638CFC25FF8E40022F636CF0F3F007C38D2DF5070B7A414D8DCF15F377958EAC0B7EF1010CCB566AE38AE6FP2w1M" TargetMode="External"/><Relationship Id="rId32" Type="http://schemas.openxmlformats.org/officeDocument/2006/relationships/hyperlink" Target="consultantplus://offline/ref=98DE6687AF520C6243A4310E34F769ABA638CFC25FF8E40623F536CF0F3F007C38D2DF5070B7A414D8DCF15C347958EAC0B7EF1010CCB566AE38AE6FP2w1M" TargetMode="External"/><Relationship Id="rId37" Type="http://schemas.openxmlformats.org/officeDocument/2006/relationships/hyperlink" Target="consultantplus://offline/ref=98DE6687AF520C6243A4310E34F769ABA638CFC25FF8E40622F036CF0F3F007C38D2DF5070B7A414D8DCF15F367958EAC0B7EF1010CCB566AE38AE6FP2w1M" TargetMode="External"/><Relationship Id="rId40" Type="http://schemas.openxmlformats.org/officeDocument/2006/relationships/hyperlink" Target="consultantplus://offline/ref=98DE6687AF520C6243A4310E34F769ABA638CFC25FF8E40623F436CF0F3F007C38D2DF5070B7A414D8DCF15F377958EAC0B7EF1010CCB566AE38AE6FP2w1M" TargetMode="External"/><Relationship Id="rId45" Type="http://schemas.openxmlformats.org/officeDocument/2006/relationships/hyperlink" Target="consultantplus://offline/ref=98DE6687AF520C6243A4310E34F769ABA638CFC25FFAE2032EF636CF0F3F007C38D2DF5070B7A414D8DCF15F317958EAC0B7EF1010CCB566AE38AE6FP2w1M" TargetMode="External"/><Relationship Id="rId53" Type="http://schemas.openxmlformats.org/officeDocument/2006/relationships/hyperlink" Target="consultantplus://offline/ref=98DE6687AF520C6243A4310E34F769ABA638CFC25FF8E00A2EFE36CF0F3F007C38D2DF5070B7A414D8DCF15D377958EAC0B7EF1010CCB566AE38AE6FP2w1M" TargetMode="External"/><Relationship Id="rId58" Type="http://schemas.openxmlformats.org/officeDocument/2006/relationships/hyperlink" Target="consultantplus://offline/ref=98DE6687AF520C6243A4310E34F769ABA638CFC25FF8E00A2EFE36CF0F3F007C38D2DF5070B7A414D8DCF15D317958EAC0B7EF1010CCB566AE38AE6FP2w1M" TargetMode="External"/><Relationship Id="rId66" Type="http://schemas.openxmlformats.org/officeDocument/2006/relationships/hyperlink" Target="consultantplus://offline/ref=98DE6687AF520C6243A4310E34F769ABA638CFC25FF8E00A2EFE36CF0F3F007C38D2DF5070B7A414D8DCF15A357958EAC0B7EF1010CCB566AE38AE6FP2w1M" TargetMode="External"/><Relationship Id="rId74" Type="http://schemas.openxmlformats.org/officeDocument/2006/relationships/hyperlink" Target="consultantplus://offline/ref=98DE6687AF520C6243A4310E34F769ABA638CFC25FF8E40623F536CF0F3F007C38D2DF5070B7A414D8DCF15B357958EAC0B7EF1010CCB566AE38AE6FP2w1M" TargetMode="External"/><Relationship Id="rId79" Type="http://schemas.openxmlformats.org/officeDocument/2006/relationships/hyperlink" Target="consultantplus://offline/ref=98DE6687AF520C6243A4310E34F769ABA638CFC25FF8E00A2EFE36CF0F3F007C38D2DF5070B7A414D8DCF15A3D7958EAC0B7EF1010CCB566AE38AE6FP2w1M" TargetMode="External"/><Relationship Id="rId87" Type="http://schemas.openxmlformats.org/officeDocument/2006/relationships/hyperlink" Target="consultantplus://offline/ref=98DE6687AF520C6243A4310E34F769ABA638CFC25FF8E00A2EFE36CF0F3F007C38D2DF5070B7A414D8DCF15B377958EAC0B7EF1010CCB566AE38AE6FP2w1M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8DE6687AF520C6243A4310E34F769ABA638CFC25FF8E00A2EFE36CF0F3F007C38D2DF5070B7A414D8DCF15D337958EAC0B7EF1010CCB566AE38AE6FP2w1M" TargetMode="External"/><Relationship Id="rId82" Type="http://schemas.openxmlformats.org/officeDocument/2006/relationships/hyperlink" Target="consultantplus://offline/ref=98DE6687AF520C6243A4310E34F769ABA638CFC25FF8E00A2EFE36CF0F3F007C38D2DF5070B7A414D8DCF15B357958EAC0B7EF1010CCB566AE38AE6FP2w1M" TargetMode="External"/><Relationship Id="rId90" Type="http://schemas.openxmlformats.org/officeDocument/2006/relationships/hyperlink" Target="consultantplus://offline/ref=98DE6687AF520C6243A4310E34F769ABA638CFC25FF8E40022F636CF0F3F007C38D2DF5070B7A414D8DCF15F377958EAC0B7EF1010CCB566AE38AE6FP2w1M" TargetMode="External"/><Relationship Id="rId95" Type="http://schemas.openxmlformats.org/officeDocument/2006/relationships/hyperlink" Target="consultantplus://offline/ref=98DE6687AF520C6243A4310E34F769ABA638CFC25DF0E60B26FC6BC507660C7E3FDD804777FEA815D8DFF2563F265DFFD1EFE31708D2B07DB23AACP6wEM" TargetMode="External"/><Relationship Id="rId19" Type="http://schemas.openxmlformats.org/officeDocument/2006/relationships/hyperlink" Target="consultantplus://offline/ref=98DE6687AF520C6243A4310E34F769ABA638CFC25FF8E40022F636CF0F3F007C38D2DF5070B7A414D8DCF15F377958EAC0B7EF1010CCB566AE38AE6FP2w1M" TargetMode="External"/><Relationship Id="rId14" Type="http://schemas.openxmlformats.org/officeDocument/2006/relationships/hyperlink" Target="consultantplus://offline/ref=98DE6687AF520C6243A4310E34F769ABA638CFC25FF8E40622FE36CF0F3F007C38D2DF5070B7A414D8DCF15E317958EAC0B7EF1010CCB566AE38AE6FP2w1M" TargetMode="External"/><Relationship Id="rId22" Type="http://schemas.openxmlformats.org/officeDocument/2006/relationships/hyperlink" Target="consultantplus://offline/ref=98DE6687AF520C6243A4310E34F769ABA638CFC25FFAE2032EF636CF0F3F007C38D2DF5070B7A414D8DCF15F367958EAC0B7EF1010CCB566AE38AE6FP2w1M" TargetMode="External"/><Relationship Id="rId27" Type="http://schemas.openxmlformats.org/officeDocument/2006/relationships/hyperlink" Target="consultantplus://offline/ref=98DE6687AF520C6243A4310E34F769ABA638CFC25FF8E00A2EFE36CF0F3F007C38D2DF5070B7A414D8DCF15F3D7958EAC0B7EF1010CCB566AE38AE6FP2w1M" TargetMode="External"/><Relationship Id="rId30" Type="http://schemas.openxmlformats.org/officeDocument/2006/relationships/hyperlink" Target="consultantplus://offline/ref=98DE6687AF520C6243A4310E34F769ABA638CFC25FF8E00A2EFE36CF0F3F007C38D2DF5070B7A414D8DCF15C307958EAC0B7EF1010CCB566AE38AE6FP2w1M" TargetMode="External"/><Relationship Id="rId35" Type="http://schemas.openxmlformats.org/officeDocument/2006/relationships/hyperlink" Target="consultantplus://offline/ref=98DE6687AF520C6243A4310E34F769ABA638CFC25FF8E00A2EFE36CF0F3F007C38D2DF5070B7A414D8DCF15C337958EAC0B7EF1010CCB566AE38AE6FP2w1M" TargetMode="External"/><Relationship Id="rId43" Type="http://schemas.openxmlformats.org/officeDocument/2006/relationships/hyperlink" Target="consultantplus://offline/ref=98DE6687AF520C6243A4310E34F769ABA638CFC25FF8E40623F636CF0F3F007C38D2DF5070B7A414D8DCF15F377958EAC0B7EF1010CCB566AE38AE6FP2w1M" TargetMode="External"/><Relationship Id="rId48" Type="http://schemas.openxmlformats.org/officeDocument/2006/relationships/hyperlink" Target="consultantplus://offline/ref=98DE6687AF520C6243A4310E34F769ABA638CFC25FF8E40623F536CF0F3F007C38D2DF5070B7A414D8DCF15C3C7958EAC0B7EF1010CCB566AE38AE6FP2w1M" TargetMode="External"/><Relationship Id="rId56" Type="http://schemas.openxmlformats.org/officeDocument/2006/relationships/hyperlink" Target="consultantplus://offline/ref=98DE6687AF520C6243A4310E34F769ABA638CFC25FF8E00A2EFE36CF0F3F007C38D2DF5070B7A414D8DCF15D307958EAC0B7EF1010CCB566AE38AE6FP2w1M" TargetMode="External"/><Relationship Id="rId64" Type="http://schemas.openxmlformats.org/officeDocument/2006/relationships/hyperlink" Target="consultantplus://offline/ref=98DE6687AF520C6243A4310E34F769ABA638CFC25FF8E40623F536CF0F3F007C38D2DF5070B7A414D8DCF15A367958EAC0B7EF1010CCB566AE38AE6FP2w1M" TargetMode="External"/><Relationship Id="rId69" Type="http://schemas.openxmlformats.org/officeDocument/2006/relationships/hyperlink" Target="consultantplus://offline/ref=98DE6687AF520C6243A4310E34F769ABA638CFC25FF8E00A2EFE36CF0F3F007C38D2DF5070B7A414D8DCF15A377958EAC0B7EF1010CCB566AE38AE6FP2w1M" TargetMode="External"/><Relationship Id="rId77" Type="http://schemas.openxmlformats.org/officeDocument/2006/relationships/hyperlink" Target="consultantplus://offline/ref=98DE6687AF520C6243A4310E34F769ABA638CFC25FF8E00A2EFE36CF0F3F007C38D2DF5070B7A414D8DCF15A337958EAC0B7EF1010CCB566AE38AE6FP2w1M" TargetMode="External"/><Relationship Id="rId8" Type="http://schemas.openxmlformats.org/officeDocument/2006/relationships/hyperlink" Target="consultantplus://offline/ref=98DE6687AF520C6243A4310E34F769ABA638CFC25FF8E40622F336CF0F3F007C38D2DF5070B7A414D8DCF15D317958EAC0B7EF1010CCB566AE38AE6FP2w1M" TargetMode="External"/><Relationship Id="rId51" Type="http://schemas.openxmlformats.org/officeDocument/2006/relationships/hyperlink" Target="consultantplus://offline/ref=98DE6687AF520C6243A4310E34F769ABA638CFC25FF8E40623F536CF0F3F007C38D2DF5070B7A414D8DCF15C3D7958EAC0B7EF1010CCB566AE38AE6FP2w1M" TargetMode="External"/><Relationship Id="rId72" Type="http://schemas.openxmlformats.org/officeDocument/2006/relationships/hyperlink" Target="consultantplus://offline/ref=98DE6687AF520C6243A4310E34F769ABA638CFC25FF8E40623F536CF0F3F007C38D2DF5070B7A414D8DCF15A3D7958EAC0B7EF1010CCB566AE38AE6FP2w1M" TargetMode="External"/><Relationship Id="rId80" Type="http://schemas.openxmlformats.org/officeDocument/2006/relationships/hyperlink" Target="consultantplus://offline/ref=98DE6687AF520C6243A4310E34F769ABA638CFC25FF8E40623F536CF0F3F007C38D2DF5070B7A414D8DCF15B327958EAC0B7EF1010CCB566AE38AE6FP2w1M" TargetMode="External"/><Relationship Id="rId85" Type="http://schemas.openxmlformats.org/officeDocument/2006/relationships/hyperlink" Target="consultantplus://offline/ref=98DE6687AF520C6243A4310E34F769ABA638CFC25FF8E00A2EFE36CF0F3F007C38D2DF5070B7A414D8DCF15B367958EAC0B7EF1010CCB566AE38AE6FP2w1M" TargetMode="External"/><Relationship Id="rId93" Type="http://schemas.openxmlformats.org/officeDocument/2006/relationships/hyperlink" Target="consultantplus://offline/ref=98DE6687AF520C6243A4310E34F769ABA638CFC25CF1E00427FC6BC507660C7E3FDD805577A6A414DEC2F15B2A700CB9P8w7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DE6687AF520C6243A4310E34F769ABA638CFC25FF8E40623F636CF0F3F007C38D2DF5070B7A414D8DCF15F367958EAC0B7EF1010CCB566AE38AE6FP2w1M" TargetMode="External"/><Relationship Id="rId17" Type="http://schemas.openxmlformats.org/officeDocument/2006/relationships/hyperlink" Target="consultantplus://offline/ref=98DE6687AF520C6243A4310E34F769ABA638CFC256F1E60720FC6BC507660C7E3FDD804777FEA815D8DCF15B3F265DFFD1EFE31708D2B07DB23AACP6wEM" TargetMode="External"/><Relationship Id="rId25" Type="http://schemas.openxmlformats.org/officeDocument/2006/relationships/hyperlink" Target="consultantplus://offline/ref=98DE6687AF520C6243A4310E34F769ABA638CFC25FF8E00A2EFE36CF0F3F007C38D2DF5070B7A414D8DCF15F377958EAC0B7EF1010CCB566AE38AE6FP2w1M" TargetMode="External"/><Relationship Id="rId33" Type="http://schemas.openxmlformats.org/officeDocument/2006/relationships/hyperlink" Target="consultantplus://offline/ref=98DE6687AF520C6243A4310E34F769ABA638CFC25FF8E00A2EFE36CF0F3F007C38D2DF5070B7A414D8DCF15C327958EAC0B7EF1010CCB566AE38AE6FP2w1M" TargetMode="External"/><Relationship Id="rId38" Type="http://schemas.openxmlformats.org/officeDocument/2006/relationships/hyperlink" Target="consultantplus://offline/ref=98DE6687AF520C6243A4310E34F769ABA638CFC25FF8E40622F136CF0F3F007C38D2DF5070B7A414D8DCF15F327958EAC0B7EF1010CCB566AE38AE6FP2w1M" TargetMode="External"/><Relationship Id="rId46" Type="http://schemas.openxmlformats.org/officeDocument/2006/relationships/hyperlink" Target="consultantplus://offline/ref=98DE6687AF520C6243A4310E34F769ABA638CFC25FF8E40623F436CF0F3F007C38D2DF5070B7A414D8DCF15F327958EAC0B7EF1010CCB566AE38AE6FP2w1M" TargetMode="External"/><Relationship Id="rId59" Type="http://schemas.openxmlformats.org/officeDocument/2006/relationships/hyperlink" Target="consultantplus://offline/ref=98DE6687AF520C6243A4310E34F769ABA638CFC25FF8E40623F536CF0F3F007C38D2DF5070B7A414D8DCF15D317958EAC0B7EF1010CCB566AE38AE6FP2w1M" TargetMode="External"/><Relationship Id="rId67" Type="http://schemas.openxmlformats.org/officeDocument/2006/relationships/hyperlink" Target="consultantplus://offline/ref=98DE6687AF520C6243A4310E34F769ABA638CFC25FF8E40623F436CF0F3F007C38D2DF5070B7A414D8DCF15F3D7958EAC0B7EF1010CCB566AE38AE6FP2w1M" TargetMode="External"/><Relationship Id="rId20" Type="http://schemas.openxmlformats.org/officeDocument/2006/relationships/hyperlink" Target="consultantplus://offline/ref=98DE6687AF520C6243A4310E34F769ABA638CFC25FF8E00A2EFE36CF0F3F007C38D2DF5070B7A414D8DCF15F367958EAC0B7EF1010CCB566AE38AE6FP2w1M" TargetMode="External"/><Relationship Id="rId41" Type="http://schemas.openxmlformats.org/officeDocument/2006/relationships/hyperlink" Target="consultantplus://offline/ref=98DE6687AF520C6243A4310E34F769ABA638CFC25FF8E00A2EFE36CF0F3F007C38D2DF5070B7A414D8DCF15C3D7958EAC0B7EF1010CCB566AE38AE6FP2w1M" TargetMode="External"/><Relationship Id="rId54" Type="http://schemas.openxmlformats.org/officeDocument/2006/relationships/hyperlink" Target="consultantplus://offline/ref=98DE6687AF520C6243A4310E34F769ABA638CFC25FF8E40622FE36CF0F3F007C38D2DF5070B7A414D8DCF15F307958EAC0B7EF1010CCB566AE38AE6FP2w1M" TargetMode="External"/><Relationship Id="rId62" Type="http://schemas.openxmlformats.org/officeDocument/2006/relationships/hyperlink" Target="consultantplus://offline/ref=98DE6687AF520C6243A4310E34F769ABA638CFC25FF8E40623F436CF0F3F007C38D2DF5070B7A414D8DCF15F3C7958EAC0B7EF1010CCB566AE38AE6FP2w1M" TargetMode="External"/><Relationship Id="rId70" Type="http://schemas.openxmlformats.org/officeDocument/2006/relationships/hyperlink" Target="consultantplus://offline/ref=98DE6687AF520C6243A4310E34F769ABA638CFC25FF8E40623F536CF0F3F007C38D2DF5070B7A414D8DCF15A337958EAC0B7EF1010CCB566AE38AE6FP2w1M" TargetMode="External"/><Relationship Id="rId75" Type="http://schemas.openxmlformats.org/officeDocument/2006/relationships/hyperlink" Target="consultantplus://offline/ref=98DE6687AF520C6243A4310E34F769ABA638CFC25FF8E00A2EFE36CF0F3F007C38D2DF5070B7A414D8DCF15A327958EAC0B7EF1010CCB566AE38AE6FP2w1M" TargetMode="External"/><Relationship Id="rId83" Type="http://schemas.openxmlformats.org/officeDocument/2006/relationships/hyperlink" Target="consultantplus://offline/ref=98DE6687AF520C6243A4310E34F769ABA638CFC25FF8E40623F536CF0F3F007C38D2DF5070B7A414D8DCF15B337958EAC0B7EF1010CCB566AE38AE6FP2w1M" TargetMode="External"/><Relationship Id="rId88" Type="http://schemas.openxmlformats.org/officeDocument/2006/relationships/hyperlink" Target="consultantplus://offline/ref=98DE6687AF520C6243A4310E34F769ABA638CFC25FF9E6062FFE36CF0F3F007C38D2DF5070B7A414D8DCF15F307958EAC0B7EF1010CCB566AE38AE6FP2w1M" TargetMode="External"/><Relationship Id="rId91" Type="http://schemas.openxmlformats.org/officeDocument/2006/relationships/hyperlink" Target="consultantplus://offline/ref=98DE6687AF520C6243A4310E34F769ABA638CFC25FF8E40022F636CF0F3F007C38D2DF5070B7A414D8DCF15F377958EAC0B7EF1010CCB566AE38AE6FP2w1M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E6687AF520C6243A4310E34F769ABA638CFC25FF8E40623F336CF0F3F007C38D2DF5070B7A414D8DCF15E317958EAC0B7EF1010CCB566AE38AE6FP2w1M" TargetMode="External"/><Relationship Id="rId15" Type="http://schemas.openxmlformats.org/officeDocument/2006/relationships/hyperlink" Target="consultantplus://offline/ref=98DE6687AF520C6243A4310E34F769ABA638CFC25FF8E40622FF36CF0F3F007C38D2DF5070B7A414D8DCF159307958EAC0B7EF1010CCB566AE38AE6FP2w1M" TargetMode="External"/><Relationship Id="rId23" Type="http://schemas.openxmlformats.org/officeDocument/2006/relationships/hyperlink" Target="consultantplus://offline/ref=98DE6687AF520C6243A4310E34F769ABA638CFC25FFAE20521F036CF0F3F007C38D2DF5070B7A414D8D7A50F702701BA82FCE21408D0B561PBw3M" TargetMode="External"/><Relationship Id="rId28" Type="http://schemas.openxmlformats.org/officeDocument/2006/relationships/hyperlink" Target="consultantplus://offline/ref=98DE6687AF520C6243A4310E34F769ABA638CFC25FF8E00A2EFE36CF0F3F007C38D2DF5070B7A414D8DCF15C357958EAC0B7EF1010CCB566AE38AE6FP2w1M" TargetMode="External"/><Relationship Id="rId36" Type="http://schemas.openxmlformats.org/officeDocument/2006/relationships/hyperlink" Target="consultantplus://offline/ref=98DE6687AF520C6243A4310E34F769ABA638CFC25FF8E40623F536CF0F3F007C38D2DF5070B7A414D8DCF15C377958EAC0B7EF1010CCB566AE38AE6FP2w1M" TargetMode="External"/><Relationship Id="rId49" Type="http://schemas.openxmlformats.org/officeDocument/2006/relationships/hyperlink" Target="consultantplus://offline/ref=98DE6687AF520C6243A4310E34F769ABA638CFC25FF8E40623F736CF0F3F007C38D2DF5070B7A414D8DCF15F3D7958EAC0B7EF1010CCB566AE38AE6FP2w1M" TargetMode="External"/><Relationship Id="rId57" Type="http://schemas.openxmlformats.org/officeDocument/2006/relationships/hyperlink" Target="consultantplus://offline/ref=98DE6687AF520C6243A4310E34F769ABA638CFC25FF8E40623F536CF0F3F007C38D2DF5070B7A414D8DCF15D307958EAC0B7EF1010CCB566AE38AE6FP2w1M" TargetMode="External"/><Relationship Id="rId10" Type="http://schemas.openxmlformats.org/officeDocument/2006/relationships/hyperlink" Target="consultantplus://offline/ref=98DE6687AF520C6243A4310E34F769ABA638CFC25FF8E40623F436CF0F3F007C38D2DF5070B7A414D8DCF15E317958EAC0B7EF1010CCB566AE38AE6FP2w1M" TargetMode="External"/><Relationship Id="rId31" Type="http://schemas.openxmlformats.org/officeDocument/2006/relationships/hyperlink" Target="consultantplus://offline/ref=98DE6687AF520C6243A4310E34F769ABA638CFC25FF9E6062FFE36CF0F3F007C38D2DF5070B7A414D8DCF15F377958EAC0B7EF1010CCB566AE38AE6FP2w1M" TargetMode="External"/><Relationship Id="rId44" Type="http://schemas.openxmlformats.org/officeDocument/2006/relationships/hyperlink" Target="consultantplus://offline/ref=98DE6687AF520C6243A4310E34F769ABA638CFC25FF8E40622F136CF0F3F007C38D2DF5070B7A414D8DCF15F3C7958EAC0B7EF1010CCB566AE38AE6FP2w1M" TargetMode="External"/><Relationship Id="rId52" Type="http://schemas.openxmlformats.org/officeDocument/2006/relationships/hyperlink" Target="consultantplus://offline/ref=98DE6687AF520C6243A4310E34F769ABA638CFC25FF8E40622FE36CF0F3F007C38D2DF5070B7A414D8DCF15F377958EAC0B7EF1010CCB566AE38AE6FP2w1M" TargetMode="External"/><Relationship Id="rId60" Type="http://schemas.openxmlformats.org/officeDocument/2006/relationships/hyperlink" Target="consultantplus://offline/ref=98DE6687AF520C6243A4310E34F769ABA638CFC25FF8E00A2EFE36CF0F3F007C38D2DF5070B7A414D8DCF15D327958EAC0B7EF1010CCB566AE38AE6FP2w1M" TargetMode="External"/><Relationship Id="rId65" Type="http://schemas.openxmlformats.org/officeDocument/2006/relationships/hyperlink" Target="consultantplus://offline/ref=98DE6687AF520C6243A4310E34F769ABA638CFC25FF8E40623F536CF0F3F007C38D2DF5070B7A414D8DCF15A307958EAC0B7EF1010CCB566AE38AE6FP2w1M" TargetMode="External"/><Relationship Id="rId73" Type="http://schemas.openxmlformats.org/officeDocument/2006/relationships/hyperlink" Target="consultantplus://offline/ref=98DE6687AF520C6243A4310E34F769ABA638CFC25FF8E00A2EFE36CF0F3F007C38D2DF5070B7A414D8DCF15A317958EAC0B7EF1010CCB566AE38AE6FP2w1M" TargetMode="External"/><Relationship Id="rId78" Type="http://schemas.openxmlformats.org/officeDocument/2006/relationships/hyperlink" Target="consultantplus://offline/ref=98DE6687AF520C6243A4310E34F769ABA638CFC25FF8E40623F536CF0F3F007C38D2DF5070B7A414D8DCF15B317958EAC0B7EF1010CCB566AE38AE6FP2w1M" TargetMode="External"/><Relationship Id="rId81" Type="http://schemas.openxmlformats.org/officeDocument/2006/relationships/hyperlink" Target="consultantplus://offline/ref=98DE6687AF520C6243A4310E34F769ABA638CFC25FF8E00A2EFE36CF0F3F007C38D2DF5070B7A414D8DCF15B347958EAC0B7EF1010CCB566AE38AE6FP2w1M" TargetMode="External"/><Relationship Id="rId86" Type="http://schemas.openxmlformats.org/officeDocument/2006/relationships/hyperlink" Target="consultantplus://offline/ref=98DE6687AF520C6243A4310E34F769ABA638CFC25FFAE2032EF636CF0F3F007C38D2DF5070B7A414D8DCF15F327958EAC0B7EF1010CCB566AE38AE6FP2w1M" TargetMode="External"/><Relationship Id="rId94" Type="http://schemas.openxmlformats.org/officeDocument/2006/relationships/hyperlink" Target="consultantplus://offline/ref=98DE6687AF520C6243A4310E34F769ABA638CFC25DF0E6052EFC6BC507660C7E3FDD804777FEA815D8DCF95C3F265DFFD1EFE31708D2B07DB23AACP6w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DE6687AF520C6243A4310E34F769ABA638CFC25BF8EF0324FC6BC507660C7E3FDD804777FEA815D8DCF15B3F265DFFD1EFE31708D2B07DB23AACP6wEM" TargetMode="External"/><Relationship Id="rId13" Type="http://schemas.openxmlformats.org/officeDocument/2006/relationships/hyperlink" Target="consultantplus://offline/ref=98DE6687AF520C6243A4310E34F769ABA638CFC25FF8E40623F736CF0F3F007C38D2DF5070B7A414D8DCF15E317958EAC0B7EF1010CCB566AE38AE6FP2w1M" TargetMode="External"/><Relationship Id="rId18" Type="http://schemas.openxmlformats.org/officeDocument/2006/relationships/hyperlink" Target="consultantplus://offline/ref=98DE6687AF520C6243A4310E34F769ABA638CFC25FF8E40622F136CF0F3F007C38D2DF5070B7A414D8DCF15F367958EAC0B7EF1010CCB566AE38AE6FP2w1M" TargetMode="External"/><Relationship Id="rId39" Type="http://schemas.openxmlformats.org/officeDocument/2006/relationships/hyperlink" Target="consultantplus://offline/ref=98DE6687AF520C6243A4310E34F769ABA638CFC25FF8E00A2EFE36CF0F3F007C38D2DF5070B7A414D8DCF15C3C7958EAC0B7EF1010CCB566AE38AE6FP2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5317</Words>
  <Characters>30308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user75</dc:creator>
  <cp:lastModifiedBy>user75</cp:lastModifiedBy>
  <cp:revision>1</cp:revision>
  <dcterms:created xsi:type="dcterms:W3CDTF">2023-05-16T12:48:00Z</dcterms:created>
  <dcterms:modified xsi:type="dcterms:W3CDTF">2023-05-16T12:49:00Z</dcterms:modified>
</cp:coreProperties>
</file>